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33005F" w14:textId="77D4CC3F" w:rsidR="00655428" w:rsidRPr="00B266B0" w:rsidRDefault="00655428" w:rsidP="0065542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084F74">
        <w:rPr>
          <w:bCs/>
          <w:noProof w:val="0"/>
          <w:sz w:val="24"/>
          <w:szCs w:val="24"/>
        </w:rPr>
        <w:t>7</w:t>
      </w:r>
      <w:r w:rsidRPr="00B266B0">
        <w:rPr>
          <w:bCs/>
          <w:noProof w:val="0"/>
          <w:sz w:val="24"/>
          <w:szCs w:val="24"/>
        </w:rPr>
        <w:tab/>
      </w:r>
      <w:r w:rsidR="00C64454" w:rsidRPr="00C64454">
        <w:rPr>
          <w:bCs/>
          <w:noProof w:val="0"/>
          <w:sz w:val="24"/>
          <w:szCs w:val="24"/>
        </w:rPr>
        <w:t>R2-2407316</w:t>
      </w:r>
    </w:p>
    <w:p w14:paraId="04A20113" w14:textId="1C2C5156" w:rsidR="00655428" w:rsidRPr="00465587" w:rsidRDefault="00084F74" w:rsidP="00655428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Maastricht, NL, 19</w:t>
      </w:r>
      <w:r w:rsidR="00655428" w:rsidRPr="00A320DA">
        <w:rPr>
          <w:rFonts w:eastAsia="SimSun"/>
          <w:bCs/>
          <w:sz w:val="24"/>
          <w:szCs w:val="24"/>
          <w:lang w:eastAsia="zh-CN"/>
        </w:rPr>
        <w:t xml:space="preserve"> – 2</w:t>
      </w:r>
      <w:r>
        <w:rPr>
          <w:rFonts w:eastAsia="SimSun"/>
          <w:bCs/>
          <w:sz w:val="24"/>
          <w:szCs w:val="24"/>
          <w:lang w:eastAsia="zh-CN"/>
        </w:rPr>
        <w:t>3</w:t>
      </w:r>
      <w:r w:rsidR="00655428" w:rsidRPr="00A320DA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August</w:t>
      </w:r>
      <w:r w:rsidR="00655428" w:rsidRPr="00A320DA">
        <w:rPr>
          <w:rFonts w:eastAsia="SimSun"/>
          <w:bCs/>
          <w:sz w:val="24"/>
          <w:szCs w:val="24"/>
          <w:lang w:eastAsia="zh-CN"/>
        </w:rPr>
        <w:t xml:space="preserve"> 2024</w:t>
      </w:r>
      <w:r w:rsidR="00655428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9AC7D21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61D89">
        <w:rPr>
          <w:rFonts w:cs="Arial"/>
          <w:b/>
          <w:bCs/>
          <w:sz w:val="24"/>
          <w:lang w:eastAsia="ja-JP"/>
        </w:rPr>
        <w:t>8.</w:t>
      </w:r>
      <w:r w:rsidR="008144CE">
        <w:rPr>
          <w:rFonts w:cs="Arial"/>
          <w:b/>
          <w:bCs/>
          <w:sz w:val="24"/>
          <w:lang w:eastAsia="ja-JP"/>
        </w:rPr>
        <w:t>13</w:t>
      </w:r>
      <w:r w:rsidR="00061D89">
        <w:rPr>
          <w:rFonts w:cs="Arial"/>
          <w:b/>
          <w:bCs/>
          <w:sz w:val="24"/>
          <w:lang w:eastAsia="ja-JP"/>
        </w:rPr>
        <w:t>.</w:t>
      </w:r>
      <w:r w:rsidR="00784320">
        <w:rPr>
          <w:rFonts w:cs="Arial"/>
          <w:b/>
          <w:bCs/>
          <w:sz w:val="24"/>
          <w:lang w:eastAsia="ja-JP"/>
        </w:rPr>
        <w:t>2</w:t>
      </w:r>
    </w:p>
    <w:p w14:paraId="73188B46" w14:textId="2E38E6EC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29493893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C6055">
        <w:rPr>
          <w:rFonts w:ascii="Arial" w:hAnsi="Arial" w:cs="Arial"/>
          <w:b/>
          <w:bCs/>
          <w:sz w:val="24"/>
        </w:rPr>
        <w:t>Relay discovery and selection</w:t>
      </w:r>
      <w:r w:rsidR="00897070">
        <w:rPr>
          <w:rFonts w:ascii="Arial" w:hAnsi="Arial" w:cs="Arial"/>
          <w:b/>
          <w:bCs/>
          <w:sz w:val="24"/>
          <w:lang w:val="en-US" w:eastAsia="ko-KR"/>
        </w:rPr>
        <w:t xml:space="preserve"> for</w:t>
      </w:r>
      <w:r w:rsidR="00BA4004">
        <w:rPr>
          <w:rFonts w:ascii="Arial" w:hAnsi="Arial" w:cs="Arial"/>
          <w:b/>
          <w:bCs/>
          <w:sz w:val="24"/>
        </w:rPr>
        <w:t xml:space="preserve"> </w:t>
      </w:r>
      <w:r w:rsidR="00061D89">
        <w:rPr>
          <w:rFonts w:ascii="Arial" w:hAnsi="Arial" w:cs="Arial"/>
          <w:b/>
          <w:bCs/>
          <w:sz w:val="24"/>
        </w:rPr>
        <w:t>multi-hop relay</w:t>
      </w:r>
    </w:p>
    <w:p w14:paraId="25F387E8" w14:textId="790C3438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817CE1" w:rsidRPr="00817CE1">
        <w:rPr>
          <w:rFonts w:ascii="Arial" w:hAnsi="Arial" w:cs="Arial"/>
          <w:b/>
          <w:bCs/>
          <w:sz w:val="24"/>
        </w:rPr>
        <w:t>NR_SL_relay_multihop</w:t>
      </w:r>
      <w:proofErr w:type="spellEnd"/>
      <w:r>
        <w:rPr>
          <w:rFonts w:ascii="Arial" w:hAnsi="Arial" w:cs="Arial"/>
          <w:b/>
          <w:bCs/>
          <w:sz w:val="24"/>
        </w:rPr>
        <w:t xml:space="preserve">- Release </w:t>
      </w:r>
      <w:r w:rsidR="00084F74">
        <w:rPr>
          <w:rFonts w:ascii="Arial" w:hAnsi="Arial" w:cs="Arial"/>
          <w:b/>
          <w:bCs/>
          <w:sz w:val="24"/>
        </w:rPr>
        <w:t>19</w:t>
      </w:r>
    </w:p>
    <w:p w14:paraId="6FEB19D6" w14:textId="716F70BE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  <w:r w:rsidR="00140C16" w:rsidRPr="00140C16">
        <w:t xml:space="preserve"> </w:t>
      </w:r>
      <w:r w:rsidR="00140C16" w:rsidRPr="00140C16">
        <w:rPr>
          <w:rFonts w:ascii="Arial" w:hAnsi="Arial" w:cs="Arial"/>
          <w:b/>
          <w:bCs/>
          <w:sz w:val="24"/>
        </w:rPr>
        <w:t>R2-2407318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AC21D50" w14:textId="4F88490C" w:rsidR="00655428" w:rsidRDefault="00963106" w:rsidP="009339CB">
      <w:r>
        <w:t xml:space="preserve">In RANP#104, the WID on multi-hop relay is approved in </w:t>
      </w:r>
      <w:hyperlink r:id="rId12" w:history="1">
        <w:r w:rsidRPr="005F0BBC">
          <w:rPr>
            <w:rStyle w:val="Hyperlink"/>
          </w:rPr>
          <w:t>RP-241609</w:t>
        </w:r>
      </w:hyperlink>
      <w:r>
        <w:t xml:space="preserve">. </w:t>
      </w:r>
      <w:r w:rsidR="00474398">
        <w:t xml:space="preserve">In this contribution, </w:t>
      </w:r>
      <w:r w:rsidR="00FE67BC">
        <w:t>we present our initial thought</w:t>
      </w:r>
      <w:r w:rsidR="008E0DD7">
        <w:rPr>
          <w:rFonts w:hint="eastAsia"/>
        </w:rPr>
        <w:t xml:space="preserve"> </w:t>
      </w:r>
      <w:r w:rsidR="008E0DD7">
        <w:rPr>
          <w:lang w:val="en-US" w:eastAsia="ko-KR"/>
        </w:rPr>
        <w:t>on the potential/</w:t>
      </w:r>
      <w:r w:rsidR="00711CEA">
        <w:t xml:space="preserve">necessary enhancement </w:t>
      </w:r>
      <w:r w:rsidR="001C6055">
        <w:t>for relay discovery and reselection to support multi-hop solution</w:t>
      </w:r>
      <w:r w:rsidR="00FE67BC">
        <w:t>.</w:t>
      </w:r>
    </w:p>
    <w:p w14:paraId="7D484B6E" w14:textId="461AE1FB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084F74">
        <w:t>Discussion</w:t>
      </w:r>
    </w:p>
    <w:p w14:paraId="289EBAEE" w14:textId="3962276F" w:rsidR="00B979E1" w:rsidRDefault="00B979E1" w:rsidP="00B979E1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0434D0">
        <w:rPr>
          <w:lang w:val="en-US"/>
        </w:rPr>
        <w:t xml:space="preserve">Relay </w:t>
      </w:r>
      <w:r>
        <w:rPr>
          <w:lang w:val="en-US"/>
        </w:rPr>
        <w:t>Discovery</w:t>
      </w:r>
    </w:p>
    <w:p w14:paraId="24BE528C" w14:textId="7946AC18" w:rsidR="00E539A8" w:rsidRDefault="00E539A8" w:rsidP="009339CB">
      <w:pPr>
        <w:rPr>
          <w:lang w:val="en-US"/>
        </w:rPr>
      </w:pPr>
      <w:r>
        <w:rPr>
          <w:lang w:val="en-US"/>
        </w:rPr>
        <w:t xml:space="preserve">For single-hop </w:t>
      </w:r>
      <w:r w:rsidR="00DB208A">
        <w:rPr>
          <w:rFonts w:hint="eastAsia"/>
          <w:lang w:val="en-US" w:eastAsia="ko-KR"/>
        </w:rPr>
        <w:t xml:space="preserve">(SH) </w:t>
      </w:r>
      <w:r>
        <w:rPr>
          <w:lang w:val="en-US"/>
        </w:rPr>
        <w:t>relay</w:t>
      </w:r>
      <w:r w:rsidR="000434D0">
        <w:rPr>
          <w:lang w:val="en-US"/>
        </w:rPr>
        <w:t xml:space="preserve"> operation</w:t>
      </w:r>
      <w:r>
        <w:rPr>
          <w:lang w:val="en-US"/>
        </w:rPr>
        <w:t xml:space="preserve">, </w:t>
      </w:r>
      <w:r w:rsidR="00FD34F1">
        <w:rPr>
          <w:rFonts w:hint="eastAsia"/>
          <w:lang w:val="en-US" w:eastAsia="ko-KR"/>
        </w:rPr>
        <w:t xml:space="preserve">transmission of a </w:t>
      </w:r>
      <w:r w:rsidR="005070C0">
        <w:rPr>
          <w:lang w:val="en-US" w:eastAsia="ko-KR"/>
        </w:rPr>
        <w:t>Relay Discovery (</w:t>
      </w:r>
      <w:r w:rsidR="00FD34F1">
        <w:rPr>
          <w:rFonts w:hint="eastAsia"/>
          <w:lang w:val="en-US" w:eastAsia="ko-KR"/>
        </w:rPr>
        <w:t>RD</w:t>
      </w:r>
      <w:r w:rsidR="005070C0">
        <w:rPr>
          <w:lang w:val="en-US" w:eastAsia="ko-KR"/>
        </w:rPr>
        <w:t>)</w:t>
      </w:r>
      <w:r w:rsidR="00FD34F1">
        <w:rPr>
          <w:rFonts w:hint="eastAsia"/>
          <w:lang w:val="en-US" w:eastAsia="ko-KR"/>
        </w:rPr>
        <w:t xml:space="preserve"> </w:t>
      </w:r>
      <w:r w:rsidR="00FD34F1">
        <w:rPr>
          <w:lang w:val="en-US" w:eastAsia="ko-KR"/>
        </w:rPr>
        <w:t>message</w:t>
      </w:r>
      <w:r w:rsidR="00FD34F1">
        <w:rPr>
          <w:rFonts w:hint="eastAsia"/>
          <w:lang w:val="en-US" w:eastAsia="ko-KR"/>
        </w:rPr>
        <w:t xml:space="preserve"> is determined by RSRP. In detail, </w:t>
      </w:r>
      <w:r w:rsidR="00B802DB">
        <w:rPr>
          <w:lang w:val="en-US"/>
        </w:rPr>
        <w:t>the U2N remote UE determines if it can transmit RD messages to U2N relay UE based on a Uu RSRP threshold. U2N relay UE can also perform RD message transmission</w:t>
      </w:r>
      <w:r w:rsidR="00F72C9E">
        <w:rPr>
          <w:lang w:val="en-US"/>
        </w:rPr>
        <w:t xml:space="preserve"> based on a maximum</w:t>
      </w:r>
      <w:r w:rsidR="00DB208A">
        <w:rPr>
          <w:rFonts w:hint="eastAsia"/>
          <w:lang w:val="en-US" w:eastAsia="ko-KR"/>
        </w:rPr>
        <w:t xml:space="preserve"> and/or </w:t>
      </w:r>
      <w:r w:rsidR="00F72C9E">
        <w:rPr>
          <w:lang w:val="en-US"/>
        </w:rPr>
        <w:t>minimum Uu RSRP threshold</w:t>
      </w:r>
      <w:r w:rsidR="00DB208A">
        <w:rPr>
          <w:rFonts w:hint="eastAsia"/>
          <w:lang w:val="en-US" w:eastAsia="ko-KR"/>
        </w:rPr>
        <w:t>s</w:t>
      </w:r>
      <w:r w:rsidR="00F72C9E">
        <w:rPr>
          <w:lang w:val="en-US"/>
        </w:rPr>
        <w:t>.</w:t>
      </w:r>
    </w:p>
    <w:p w14:paraId="569079A7" w14:textId="2C90E278" w:rsidR="00C4597E" w:rsidRPr="00C24C4B" w:rsidRDefault="00DB208A" w:rsidP="00C4597E">
      <w:pPr>
        <w:rPr>
          <w:lang w:val="en-US" w:eastAsia="ko-KR"/>
        </w:rPr>
      </w:pPr>
      <w:r>
        <w:rPr>
          <w:rFonts w:hint="eastAsia"/>
          <w:lang w:val="en-US" w:eastAsia="ko-KR"/>
        </w:rPr>
        <w:t>For multi-hop (MH) relay operation, a</w:t>
      </w:r>
      <w:r w:rsidR="00F25F78">
        <w:rPr>
          <w:lang w:val="en-US"/>
        </w:rPr>
        <w:t xml:space="preserve">s </w:t>
      </w:r>
      <w:r w:rsidR="00972189">
        <w:rPr>
          <w:lang w:val="en-US"/>
        </w:rPr>
        <w:t xml:space="preserve">discussed in </w:t>
      </w:r>
      <w:r w:rsidR="00140C16" w:rsidRPr="00140C16">
        <w:rPr>
          <w:lang w:val="en-US"/>
        </w:rPr>
        <w:t>R2-2407318</w:t>
      </w:r>
      <w:r w:rsidR="00972189">
        <w:rPr>
          <w:lang w:val="en-US"/>
        </w:rPr>
        <w:t>, the re-use of Rel-17 U2N Relay solution as a baseline simplif</w:t>
      </w:r>
      <w:r w:rsidR="008A2685">
        <w:rPr>
          <w:lang w:val="en-US"/>
        </w:rPr>
        <w:t xml:space="preserve">ies the specification work </w:t>
      </w:r>
      <w:r w:rsidR="00423133">
        <w:rPr>
          <w:lang w:val="en-US"/>
        </w:rPr>
        <w:t xml:space="preserve">and deployment of multi-hop relay solution. </w:t>
      </w:r>
      <w:r w:rsidR="00A30584">
        <w:rPr>
          <w:lang w:val="en-US"/>
        </w:rPr>
        <w:t xml:space="preserve">However, the Rel-17 U2N relay solution might not be optimized for </w:t>
      </w:r>
      <w:r w:rsidR="00E75D34">
        <w:rPr>
          <w:rFonts w:hint="eastAsia"/>
          <w:lang w:val="en-US" w:eastAsia="ko-KR"/>
        </w:rPr>
        <w:t xml:space="preserve">MH </w:t>
      </w:r>
      <w:r w:rsidR="00A30584">
        <w:rPr>
          <w:lang w:val="en-US"/>
        </w:rPr>
        <w:t>relay sce</w:t>
      </w:r>
      <w:r w:rsidR="00A30584" w:rsidRPr="00C24C4B">
        <w:rPr>
          <w:lang w:val="en-US"/>
        </w:rPr>
        <w:t>narios</w:t>
      </w:r>
      <w:r w:rsidR="00A04D40" w:rsidRPr="00C24C4B">
        <w:rPr>
          <w:lang w:val="en-US"/>
        </w:rPr>
        <w:t xml:space="preserve">. For example, </w:t>
      </w:r>
      <w:r w:rsidR="00DD08DE" w:rsidRPr="00C24C4B">
        <w:rPr>
          <w:lang w:val="en-US"/>
        </w:rPr>
        <w:t xml:space="preserve">some </w:t>
      </w:r>
      <w:r w:rsidR="00A04D40" w:rsidRPr="00C24C4B">
        <w:rPr>
          <w:lang w:val="en-US"/>
        </w:rPr>
        <w:t xml:space="preserve">RRC </w:t>
      </w:r>
      <w:r w:rsidR="00DD08DE" w:rsidRPr="00C24C4B">
        <w:rPr>
          <w:lang w:val="en-US" w:eastAsia="ko-KR"/>
        </w:rPr>
        <w:t xml:space="preserve">procedures would not be work well with multi-hop transmission since RRC </w:t>
      </w:r>
      <w:r w:rsidR="00A04D40" w:rsidRPr="00C24C4B">
        <w:rPr>
          <w:lang w:val="en-US"/>
        </w:rPr>
        <w:t>timer</w:t>
      </w:r>
      <w:r w:rsidR="00D04240" w:rsidRPr="00C24C4B">
        <w:rPr>
          <w:rFonts w:hint="eastAsia"/>
          <w:lang w:val="en-US" w:eastAsia="ko-KR"/>
        </w:rPr>
        <w:t xml:space="preserve"> value</w:t>
      </w:r>
      <w:r w:rsidR="00A04D40" w:rsidRPr="00C24C4B">
        <w:rPr>
          <w:lang w:val="en-US"/>
        </w:rPr>
        <w:t xml:space="preserve">s </w:t>
      </w:r>
      <w:r w:rsidR="00DD08DE" w:rsidRPr="00C24C4B">
        <w:rPr>
          <w:lang w:val="en-US"/>
        </w:rPr>
        <w:t>may not be</w:t>
      </w:r>
      <w:r w:rsidR="00A04D40" w:rsidRPr="00C24C4B">
        <w:rPr>
          <w:lang w:val="en-US"/>
        </w:rPr>
        <w:t xml:space="preserve"> long enough to </w:t>
      </w:r>
      <w:r w:rsidR="005D0089" w:rsidRPr="00C24C4B">
        <w:rPr>
          <w:lang w:val="en-US"/>
        </w:rPr>
        <w:t>cover the latency caused by</w:t>
      </w:r>
      <w:r w:rsidR="00E75D34" w:rsidRPr="00C24C4B">
        <w:rPr>
          <w:rFonts w:hint="eastAsia"/>
          <w:lang w:val="en-US" w:eastAsia="ko-KR"/>
        </w:rPr>
        <w:t xml:space="preserve"> MH </w:t>
      </w:r>
      <w:r w:rsidR="005D0089" w:rsidRPr="00C24C4B">
        <w:rPr>
          <w:lang w:val="en-US"/>
        </w:rPr>
        <w:t>transmission</w:t>
      </w:r>
      <w:r w:rsidR="00DD08DE" w:rsidRPr="00C24C4B">
        <w:rPr>
          <w:lang w:val="en-US"/>
        </w:rPr>
        <w:t xml:space="preserve">. </w:t>
      </w:r>
      <w:r w:rsidR="00B506EC" w:rsidRPr="00C24C4B">
        <w:rPr>
          <w:lang w:val="en-US"/>
        </w:rPr>
        <w:t xml:space="preserve">In addition, the relay UE </w:t>
      </w:r>
      <w:r w:rsidR="00B6154B" w:rsidRPr="00C24C4B">
        <w:rPr>
          <w:lang w:val="en-US"/>
        </w:rPr>
        <w:t xml:space="preserve">may not be in coverage of the network, </w:t>
      </w:r>
      <w:r w:rsidR="00D04240" w:rsidRPr="00C24C4B">
        <w:rPr>
          <w:rFonts w:hint="eastAsia"/>
          <w:lang w:val="en-US" w:eastAsia="ko-KR"/>
        </w:rPr>
        <w:t>which was not the assumption in Rel-17/18. These limitation</w:t>
      </w:r>
      <w:r w:rsidR="00C4597E" w:rsidRPr="00C24C4B">
        <w:rPr>
          <w:rFonts w:hint="eastAsia"/>
          <w:lang w:val="en-US" w:eastAsia="ko-KR"/>
        </w:rPr>
        <w:t>s</w:t>
      </w:r>
      <w:r w:rsidR="00D04240" w:rsidRPr="00C24C4B">
        <w:rPr>
          <w:rFonts w:hint="eastAsia"/>
          <w:lang w:val="en-US" w:eastAsia="ko-KR"/>
        </w:rPr>
        <w:t xml:space="preserve"> might have some impact </w:t>
      </w:r>
      <w:r w:rsidR="00DD08DE" w:rsidRPr="00C24C4B">
        <w:rPr>
          <w:lang w:val="en-US" w:eastAsia="ko-KR"/>
        </w:rPr>
        <w:t>on</w:t>
      </w:r>
      <w:r w:rsidR="00D04240" w:rsidRPr="00C24C4B">
        <w:rPr>
          <w:rFonts w:hint="eastAsia"/>
          <w:lang w:val="en-US" w:eastAsia="ko-KR"/>
        </w:rPr>
        <w:t xml:space="preserve"> RD message transmission</w:t>
      </w:r>
      <w:r w:rsidR="00C4597E" w:rsidRPr="00C24C4B">
        <w:rPr>
          <w:rFonts w:hint="eastAsia"/>
          <w:lang w:val="en-US" w:eastAsia="ko-KR"/>
        </w:rPr>
        <w:t xml:space="preserve">, which RAN2 need to discuss further. </w:t>
      </w:r>
    </w:p>
    <w:p w14:paraId="00A3A719" w14:textId="0D4B1FCB" w:rsidR="00E539A8" w:rsidRDefault="006535EF" w:rsidP="005F212C">
      <w:pPr>
        <w:rPr>
          <w:b/>
          <w:bCs/>
          <w:lang w:val="en-US" w:eastAsia="ko-KR"/>
        </w:rPr>
      </w:pPr>
      <w:r w:rsidRPr="00C24C4B">
        <w:rPr>
          <w:b/>
          <w:bCs/>
          <w:lang w:val="en-US" w:eastAsia="ko-KR"/>
        </w:rPr>
        <w:t xml:space="preserve">Proposal 1: RAN2 discuss </w:t>
      </w:r>
      <w:r w:rsidR="00C4597E" w:rsidRPr="00C24C4B">
        <w:rPr>
          <w:rFonts w:hint="eastAsia"/>
          <w:b/>
          <w:bCs/>
          <w:lang w:val="en-US" w:eastAsia="ko-KR"/>
        </w:rPr>
        <w:t xml:space="preserve">the impact </w:t>
      </w:r>
      <w:r w:rsidR="00DD08DE" w:rsidRPr="00C24C4B">
        <w:rPr>
          <w:b/>
          <w:bCs/>
          <w:lang w:val="en-US" w:eastAsia="ko-KR"/>
        </w:rPr>
        <w:t>on</w:t>
      </w:r>
      <w:r w:rsidR="00C4597E" w:rsidRPr="00C24C4B">
        <w:rPr>
          <w:rFonts w:hint="eastAsia"/>
          <w:b/>
          <w:bCs/>
          <w:lang w:val="en-US" w:eastAsia="ko-KR"/>
        </w:rPr>
        <w:t xml:space="preserve"> RD message transmission by considering support of Rel-17/18 UEs as remote UE or relay UE for multi-hop operation.</w:t>
      </w:r>
    </w:p>
    <w:p w14:paraId="781E8E47" w14:textId="77777777" w:rsidR="00A472B8" w:rsidRDefault="00A472B8" w:rsidP="005F212C">
      <w:pPr>
        <w:rPr>
          <w:lang w:val="en-US" w:eastAsia="ko-KR"/>
        </w:rPr>
      </w:pPr>
    </w:p>
    <w:p w14:paraId="203300FF" w14:textId="5622A6BD" w:rsidR="00AA3AEF" w:rsidRDefault="00AA3AEF" w:rsidP="00AA3AEF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>Relay selection</w:t>
      </w:r>
    </w:p>
    <w:p w14:paraId="1CC27917" w14:textId="2098D3E5" w:rsidR="00F473AD" w:rsidRDefault="00AA3AEF" w:rsidP="00F473AD">
      <w:pPr>
        <w:rPr>
          <w:lang w:val="en-US"/>
        </w:rPr>
      </w:pPr>
      <w:r>
        <w:rPr>
          <w:lang w:val="en-US"/>
        </w:rPr>
        <w:t xml:space="preserve">Currently, the U2N relay selection is defined for </w:t>
      </w:r>
      <w:r w:rsidR="008009AC">
        <w:rPr>
          <w:lang w:val="en-US"/>
        </w:rPr>
        <w:t>initi</w:t>
      </w:r>
      <w:r w:rsidR="00C0551F">
        <w:rPr>
          <w:lang w:val="en-US"/>
        </w:rPr>
        <w:t>al access when the Remote UE is in partial coverage or out of coverage</w:t>
      </w:r>
      <w:r w:rsidR="00314CA6">
        <w:rPr>
          <w:lang w:val="en-US"/>
        </w:rPr>
        <w:t xml:space="preserve"> or </w:t>
      </w:r>
      <w:r>
        <w:rPr>
          <w:lang w:val="en-US"/>
        </w:rPr>
        <w:t xml:space="preserve">switching from direct to single-hop (SH) relay, e.g., the remote UE triggers Relay selection procedure if the direct Uu link quality from the remote UE to the gNB is below a threshold. For MH relay operation, </w:t>
      </w:r>
      <w:r w:rsidR="008F27A0">
        <w:rPr>
          <w:lang w:val="en-US"/>
        </w:rPr>
        <w:t>th</w:t>
      </w:r>
      <w:r w:rsidR="00255E1F">
        <w:rPr>
          <w:lang w:val="en-US"/>
        </w:rPr>
        <w:t xml:space="preserve">e remote UE </w:t>
      </w:r>
      <w:r w:rsidR="00314CA6">
        <w:rPr>
          <w:lang w:val="en-US"/>
        </w:rPr>
        <w:t>may</w:t>
      </w:r>
      <w:r w:rsidR="00255E1F">
        <w:rPr>
          <w:lang w:val="en-US"/>
        </w:rPr>
        <w:t xml:space="preserve"> be able to reuse the </w:t>
      </w:r>
      <w:r w:rsidR="002B16C0">
        <w:rPr>
          <w:lang w:val="en-US"/>
        </w:rPr>
        <w:t>U2N relay selection procedure</w:t>
      </w:r>
      <w:r w:rsidR="00255E1F">
        <w:rPr>
          <w:lang w:val="en-US"/>
        </w:rPr>
        <w:t>, i.e., the remote UE triggers the U2N relay selection procedure</w:t>
      </w:r>
      <w:r w:rsidR="00D815A5">
        <w:rPr>
          <w:lang w:val="en-US"/>
        </w:rPr>
        <w:t xml:space="preserve"> when </w:t>
      </w:r>
      <w:r w:rsidR="005A3E1A">
        <w:rPr>
          <w:lang w:val="en-US"/>
        </w:rPr>
        <w:t xml:space="preserve">the remote UE is </w:t>
      </w:r>
      <w:r w:rsidR="00314CA6">
        <w:rPr>
          <w:lang w:val="en-US"/>
        </w:rPr>
        <w:t>out of coverage</w:t>
      </w:r>
      <w:r w:rsidR="00221690">
        <w:rPr>
          <w:lang w:val="en-US"/>
        </w:rPr>
        <w:t xml:space="preserve"> </w:t>
      </w:r>
      <w:r w:rsidR="005A3E1A">
        <w:rPr>
          <w:lang w:val="en-US"/>
        </w:rPr>
        <w:t xml:space="preserve">or </w:t>
      </w:r>
      <w:r w:rsidR="00D815A5">
        <w:rPr>
          <w:lang w:val="en-US"/>
        </w:rPr>
        <w:t xml:space="preserve">the signal quality </w:t>
      </w:r>
      <w:r w:rsidR="00CB2103">
        <w:rPr>
          <w:lang w:val="en-US"/>
        </w:rPr>
        <w:t>to the gNB becomes bad</w:t>
      </w:r>
      <w:r w:rsidR="00A56A13">
        <w:rPr>
          <w:lang w:val="en-US"/>
        </w:rPr>
        <w:t>.</w:t>
      </w:r>
      <w:r w:rsidR="00CB2103">
        <w:rPr>
          <w:lang w:val="en-US"/>
        </w:rPr>
        <w:t xml:space="preserve"> </w:t>
      </w:r>
    </w:p>
    <w:p w14:paraId="4F882CB5" w14:textId="2312A9B4" w:rsidR="00F44CE7" w:rsidRDefault="00F44CE7" w:rsidP="00F44CE7">
      <w:pPr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Proposal 2: RAN2 assumes that the Rel-17/18 U2N relay selection procedure is </w:t>
      </w:r>
      <w:r w:rsidR="00EC7097">
        <w:rPr>
          <w:b/>
          <w:bCs/>
          <w:lang w:val="en-US" w:eastAsia="ko-KR"/>
        </w:rPr>
        <w:t>used as a baseline</w:t>
      </w:r>
      <w:r>
        <w:rPr>
          <w:b/>
          <w:bCs/>
          <w:lang w:val="en-US" w:eastAsia="ko-KR"/>
        </w:rPr>
        <w:t xml:space="preserve"> for multi-hop operation.</w:t>
      </w:r>
    </w:p>
    <w:p w14:paraId="3661D933" w14:textId="360BB931" w:rsidR="00C4597E" w:rsidRDefault="00C4597E" w:rsidP="00C4597E">
      <w:pPr>
        <w:rPr>
          <w:lang w:val="en-US"/>
        </w:rPr>
      </w:pPr>
      <w:r>
        <w:rPr>
          <w:lang w:val="en-US"/>
        </w:rPr>
        <w:t xml:space="preserve">Note that service continuity is not to be discussed in this meeting, and thus, relay reselection is not handled in this contribution. </w:t>
      </w:r>
    </w:p>
    <w:p w14:paraId="469AD420" w14:textId="77777777" w:rsidR="00A472B8" w:rsidRDefault="00A472B8" w:rsidP="00C4597E">
      <w:pPr>
        <w:rPr>
          <w:lang w:val="en-US"/>
        </w:rPr>
      </w:pP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1282F163" w:rsidR="009339CB" w:rsidRPr="006E13D1" w:rsidRDefault="009339CB" w:rsidP="009339CB">
      <w:r>
        <w:t>This</w:t>
      </w:r>
      <w:r w:rsidR="00CC2822">
        <w:rPr>
          <w:lang w:val="en-US"/>
        </w:rPr>
        <w:t xml:space="preserve"> contribution </w:t>
      </w:r>
      <w:r>
        <w:t xml:space="preserve">has made the following </w:t>
      </w:r>
      <w:r w:rsidR="00655428">
        <w:t>proposals</w:t>
      </w:r>
      <w:r>
        <w:t>:</w:t>
      </w:r>
    </w:p>
    <w:p w14:paraId="10A3512C" w14:textId="77777777" w:rsidR="00CC2822" w:rsidRDefault="00CC2822" w:rsidP="00CC2822">
      <w:pPr>
        <w:rPr>
          <w:lang w:val="en-US" w:eastAsia="ko-KR"/>
        </w:rPr>
      </w:pPr>
      <w:r w:rsidRPr="00C24C4B">
        <w:rPr>
          <w:b/>
          <w:bCs/>
          <w:lang w:val="en-US" w:eastAsia="ko-KR"/>
        </w:rPr>
        <w:lastRenderedPageBreak/>
        <w:t xml:space="preserve">Proposal 1: RAN2 discuss </w:t>
      </w:r>
      <w:r w:rsidRPr="00C24C4B">
        <w:rPr>
          <w:rFonts w:hint="eastAsia"/>
          <w:b/>
          <w:bCs/>
          <w:lang w:val="en-US" w:eastAsia="ko-KR"/>
        </w:rPr>
        <w:t xml:space="preserve">the impact </w:t>
      </w:r>
      <w:r w:rsidRPr="00C24C4B">
        <w:rPr>
          <w:b/>
          <w:bCs/>
          <w:lang w:val="en-US" w:eastAsia="ko-KR"/>
        </w:rPr>
        <w:t>on</w:t>
      </w:r>
      <w:r w:rsidRPr="00C24C4B">
        <w:rPr>
          <w:rFonts w:hint="eastAsia"/>
          <w:b/>
          <w:bCs/>
          <w:lang w:val="en-US" w:eastAsia="ko-KR"/>
        </w:rPr>
        <w:t xml:space="preserve"> RD message transmission by considering support of Rel-17/18 UEs as remote UE or relay UE for multi-hop operation.</w:t>
      </w:r>
    </w:p>
    <w:p w14:paraId="064C4DBD" w14:textId="205D973C" w:rsidR="00425453" w:rsidRPr="00CC2822" w:rsidRDefault="00CC2822" w:rsidP="009339CB">
      <w:pPr>
        <w:rPr>
          <w:lang w:val="en-US"/>
        </w:rPr>
      </w:pPr>
      <w:r>
        <w:rPr>
          <w:b/>
          <w:bCs/>
          <w:lang w:val="en-US" w:eastAsia="ko-KR"/>
        </w:rPr>
        <w:t>Proposal 2: RAN2 assumes that the Rel-17/18 U2N relay selection procedure is used as a baseline for multi-hop operation.</w:t>
      </w:r>
    </w:p>
    <w:sectPr w:rsidR="00425453" w:rsidRPr="00CC282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1E4EBE" w14:textId="77777777" w:rsidR="00CB2699" w:rsidRDefault="00CB2699">
      <w:r>
        <w:separator/>
      </w:r>
    </w:p>
  </w:endnote>
  <w:endnote w:type="continuationSeparator" w:id="0">
    <w:p w14:paraId="29CF0BAC" w14:textId="77777777" w:rsidR="00CB2699" w:rsidRDefault="00CB2699">
      <w:r>
        <w:continuationSeparator/>
      </w:r>
    </w:p>
  </w:endnote>
  <w:endnote w:type="continuationNotice" w:id="1">
    <w:p w14:paraId="1650F32F" w14:textId="77777777" w:rsidR="00CB2699" w:rsidRDefault="00CB26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3A503F" w14:textId="77777777" w:rsidR="00CB2699" w:rsidRDefault="00CB2699">
      <w:r>
        <w:separator/>
      </w:r>
    </w:p>
  </w:footnote>
  <w:footnote w:type="continuationSeparator" w:id="0">
    <w:p w14:paraId="7B5C4D81" w14:textId="77777777" w:rsidR="00CB2699" w:rsidRDefault="00CB2699">
      <w:r>
        <w:continuationSeparator/>
      </w:r>
    </w:p>
  </w:footnote>
  <w:footnote w:type="continuationNotice" w:id="1">
    <w:p w14:paraId="33596F65" w14:textId="77777777" w:rsidR="00CB2699" w:rsidRDefault="00CB26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509149E"/>
    <w:multiLevelType w:val="hybridMultilevel"/>
    <w:tmpl w:val="957ACE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4"/>
  </w:num>
  <w:num w:numId="5" w16cid:durableId="630793192">
    <w:abstractNumId w:val="13"/>
  </w:num>
  <w:num w:numId="6" w16cid:durableId="1154301696">
    <w:abstractNumId w:val="15"/>
  </w:num>
  <w:num w:numId="7" w16cid:durableId="1489399165">
    <w:abstractNumId w:val="16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372647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EAA"/>
    <w:rsid w:val="000020D1"/>
    <w:rsid w:val="00006C10"/>
    <w:rsid w:val="00011B01"/>
    <w:rsid w:val="000123D8"/>
    <w:rsid w:val="00016557"/>
    <w:rsid w:val="00022093"/>
    <w:rsid w:val="00023C40"/>
    <w:rsid w:val="0002507D"/>
    <w:rsid w:val="00025C77"/>
    <w:rsid w:val="00032D66"/>
    <w:rsid w:val="00033397"/>
    <w:rsid w:val="00040095"/>
    <w:rsid w:val="00040558"/>
    <w:rsid w:val="00041513"/>
    <w:rsid w:val="000434D0"/>
    <w:rsid w:val="000443BE"/>
    <w:rsid w:val="000549DD"/>
    <w:rsid w:val="00060BA2"/>
    <w:rsid w:val="00060D95"/>
    <w:rsid w:val="000614CF"/>
    <w:rsid w:val="00061D89"/>
    <w:rsid w:val="0006452D"/>
    <w:rsid w:val="00065268"/>
    <w:rsid w:val="000713C2"/>
    <w:rsid w:val="00073538"/>
    <w:rsid w:val="00073C9C"/>
    <w:rsid w:val="00073D6C"/>
    <w:rsid w:val="00076412"/>
    <w:rsid w:val="00080512"/>
    <w:rsid w:val="00084F74"/>
    <w:rsid w:val="00090468"/>
    <w:rsid w:val="00094568"/>
    <w:rsid w:val="00096C57"/>
    <w:rsid w:val="00097F4F"/>
    <w:rsid w:val="000A0049"/>
    <w:rsid w:val="000A45CC"/>
    <w:rsid w:val="000B4615"/>
    <w:rsid w:val="000B7BCF"/>
    <w:rsid w:val="000C522B"/>
    <w:rsid w:val="000D29CD"/>
    <w:rsid w:val="000D2BA4"/>
    <w:rsid w:val="000D58AB"/>
    <w:rsid w:val="000E013B"/>
    <w:rsid w:val="000F0B9B"/>
    <w:rsid w:val="0010681E"/>
    <w:rsid w:val="00110C15"/>
    <w:rsid w:val="00111AA8"/>
    <w:rsid w:val="00112F1A"/>
    <w:rsid w:val="00113445"/>
    <w:rsid w:val="00122D64"/>
    <w:rsid w:val="0012610D"/>
    <w:rsid w:val="00140C16"/>
    <w:rsid w:val="00145075"/>
    <w:rsid w:val="00146909"/>
    <w:rsid w:val="0015416E"/>
    <w:rsid w:val="001741A0"/>
    <w:rsid w:val="00175F81"/>
    <w:rsid w:val="00175FA0"/>
    <w:rsid w:val="00181187"/>
    <w:rsid w:val="00181DA0"/>
    <w:rsid w:val="0018542A"/>
    <w:rsid w:val="00192AC3"/>
    <w:rsid w:val="00194CD0"/>
    <w:rsid w:val="00194E19"/>
    <w:rsid w:val="001B12C6"/>
    <w:rsid w:val="001B47A3"/>
    <w:rsid w:val="001B49C9"/>
    <w:rsid w:val="001B558E"/>
    <w:rsid w:val="001B7E10"/>
    <w:rsid w:val="001C23F4"/>
    <w:rsid w:val="001C4F79"/>
    <w:rsid w:val="001C6055"/>
    <w:rsid w:val="001D0871"/>
    <w:rsid w:val="001D477C"/>
    <w:rsid w:val="001E3128"/>
    <w:rsid w:val="001F168B"/>
    <w:rsid w:val="001F2220"/>
    <w:rsid w:val="001F726B"/>
    <w:rsid w:val="001F7831"/>
    <w:rsid w:val="002009FD"/>
    <w:rsid w:val="00203305"/>
    <w:rsid w:val="00204045"/>
    <w:rsid w:val="0020712B"/>
    <w:rsid w:val="0020788E"/>
    <w:rsid w:val="00207EDC"/>
    <w:rsid w:val="002119E8"/>
    <w:rsid w:val="002171BC"/>
    <w:rsid w:val="00221690"/>
    <w:rsid w:val="00222E2D"/>
    <w:rsid w:val="00223E9C"/>
    <w:rsid w:val="00224C41"/>
    <w:rsid w:val="0022606D"/>
    <w:rsid w:val="00226B9D"/>
    <w:rsid w:val="00231728"/>
    <w:rsid w:val="00232B84"/>
    <w:rsid w:val="00233016"/>
    <w:rsid w:val="00240862"/>
    <w:rsid w:val="00240963"/>
    <w:rsid w:val="00240C6F"/>
    <w:rsid w:val="00240C99"/>
    <w:rsid w:val="002416A2"/>
    <w:rsid w:val="002425BA"/>
    <w:rsid w:val="00243CFA"/>
    <w:rsid w:val="00244A05"/>
    <w:rsid w:val="002473EC"/>
    <w:rsid w:val="00250404"/>
    <w:rsid w:val="00255232"/>
    <w:rsid w:val="00255E1F"/>
    <w:rsid w:val="0025673A"/>
    <w:rsid w:val="00256B74"/>
    <w:rsid w:val="002610D8"/>
    <w:rsid w:val="00264A3F"/>
    <w:rsid w:val="002736F5"/>
    <w:rsid w:val="002747EC"/>
    <w:rsid w:val="002801E1"/>
    <w:rsid w:val="00281360"/>
    <w:rsid w:val="00282BC5"/>
    <w:rsid w:val="00282D33"/>
    <w:rsid w:val="002855BF"/>
    <w:rsid w:val="00293F52"/>
    <w:rsid w:val="002978CD"/>
    <w:rsid w:val="00297EA5"/>
    <w:rsid w:val="002A3A12"/>
    <w:rsid w:val="002A6B1B"/>
    <w:rsid w:val="002B16C0"/>
    <w:rsid w:val="002B2988"/>
    <w:rsid w:val="002B648A"/>
    <w:rsid w:val="002C211F"/>
    <w:rsid w:val="002C7CCF"/>
    <w:rsid w:val="002D311A"/>
    <w:rsid w:val="002F0D22"/>
    <w:rsid w:val="002F3B87"/>
    <w:rsid w:val="002F7E69"/>
    <w:rsid w:val="00301346"/>
    <w:rsid w:val="00301899"/>
    <w:rsid w:val="003055DA"/>
    <w:rsid w:val="00311B17"/>
    <w:rsid w:val="003128F6"/>
    <w:rsid w:val="00313DB6"/>
    <w:rsid w:val="00314CA6"/>
    <w:rsid w:val="003172DC"/>
    <w:rsid w:val="00325AE3"/>
    <w:rsid w:val="00325BF7"/>
    <w:rsid w:val="00326069"/>
    <w:rsid w:val="00331ECE"/>
    <w:rsid w:val="003356B8"/>
    <w:rsid w:val="003364B9"/>
    <w:rsid w:val="003379F7"/>
    <w:rsid w:val="00340E86"/>
    <w:rsid w:val="00343CB1"/>
    <w:rsid w:val="0034465A"/>
    <w:rsid w:val="00352762"/>
    <w:rsid w:val="00354350"/>
    <w:rsid w:val="0035462D"/>
    <w:rsid w:val="0036459E"/>
    <w:rsid w:val="00364B41"/>
    <w:rsid w:val="0037593B"/>
    <w:rsid w:val="0038055B"/>
    <w:rsid w:val="00382212"/>
    <w:rsid w:val="00383096"/>
    <w:rsid w:val="00385001"/>
    <w:rsid w:val="0039346C"/>
    <w:rsid w:val="003A0B29"/>
    <w:rsid w:val="003A0E5E"/>
    <w:rsid w:val="003A41EF"/>
    <w:rsid w:val="003B40AD"/>
    <w:rsid w:val="003B4D9B"/>
    <w:rsid w:val="003B6791"/>
    <w:rsid w:val="003C4E37"/>
    <w:rsid w:val="003D0FD0"/>
    <w:rsid w:val="003D3297"/>
    <w:rsid w:val="003D6C2A"/>
    <w:rsid w:val="003E13D5"/>
    <w:rsid w:val="003E16BE"/>
    <w:rsid w:val="003E303F"/>
    <w:rsid w:val="003E490C"/>
    <w:rsid w:val="003F334B"/>
    <w:rsid w:val="003F4E28"/>
    <w:rsid w:val="003F5BBB"/>
    <w:rsid w:val="003F76B6"/>
    <w:rsid w:val="004006E8"/>
    <w:rsid w:val="00401855"/>
    <w:rsid w:val="00415D56"/>
    <w:rsid w:val="00420173"/>
    <w:rsid w:val="00423133"/>
    <w:rsid w:val="00425453"/>
    <w:rsid w:val="00427322"/>
    <w:rsid w:val="00434696"/>
    <w:rsid w:val="00436A76"/>
    <w:rsid w:val="00440E8B"/>
    <w:rsid w:val="004462B4"/>
    <w:rsid w:val="00446B79"/>
    <w:rsid w:val="00446C3A"/>
    <w:rsid w:val="00465587"/>
    <w:rsid w:val="00466705"/>
    <w:rsid w:val="00471691"/>
    <w:rsid w:val="00472615"/>
    <w:rsid w:val="00472F7E"/>
    <w:rsid w:val="00474398"/>
    <w:rsid w:val="00474A48"/>
    <w:rsid w:val="00477455"/>
    <w:rsid w:val="00481BC4"/>
    <w:rsid w:val="004938F9"/>
    <w:rsid w:val="00495FDE"/>
    <w:rsid w:val="00496041"/>
    <w:rsid w:val="00496BA3"/>
    <w:rsid w:val="004A1F7B"/>
    <w:rsid w:val="004B1E22"/>
    <w:rsid w:val="004B3038"/>
    <w:rsid w:val="004B7ED6"/>
    <w:rsid w:val="004B7EF3"/>
    <w:rsid w:val="004C33D0"/>
    <w:rsid w:val="004C44D2"/>
    <w:rsid w:val="004C78E9"/>
    <w:rsid w:val="004D0CCC"/>
    <w:rsid w:val="004D207A"/>
    <w:rsid w:val="004D3578"/>
    <w:rsid w:val="004D380D"/>
    <w:rsid w:val="004D3DDE"/>
    <w:rsid w:val="004D6D44"/>
    <w:rsid w:val="004E213A"/>
    <w:rsid w:val="004E4ADC"/>
    <w:rsid w:val="004E56E3"/>
    <w:rsid w:val="004E7553"/>
    <w:rsid w:val="004F11A8"/>
    <w:rsid w:val="004F2D48"/>
    <w:rsid w:val="004F4540"/>
    <w:rsid w:val="004F6065"/>
    <w:rsid w:val="004F73A7"/>
    <w:rsid w:val="00500CE7"/>
    <w:rsid w:val="00501C49"/>
    <w:rsid w:val="00502711"/>
    <w:rsid w:val="00503171"/>
    <w:rsid w:val="00504D5A"/>
    <w:rsid w:val="00506C28"/>
    <w:rsid w:val="005070C0"/>
    <w:rsid w:val="00507CC2"/>
    <w:rsid w:val="0052072A"/>
    <w:rsid w:val="00520C52"/>
    <w:rsid w:val="00521B82"/>
    <w:rsid w:val="00524476"/>
    <w:rsid w:val="0052598E"/>
    <w:rsid w:val="005277AA"/>
    <w:rsid w:val="00533D8C"/>
    <w:rsid w:val="00534DA0"/>
    <w:rsid w:val="005359D2"/>
    <w:rsid w:val="00537809"/>
    <w:rsid w:val="00543CA6"/>
    <w:rsid w:val="00543E6C"/>
    <w:rsid w:val="005443B9"/>
    <w:rsid w:val="0055581D"/>
    <w:rsid w:val="00556462"/>
    <w:rsid w:val="00565087"/>
    <w:rsid w:val="005655A7"/>
    <w:rsid w:val="0056573F"/>
    <w:rsid w:val="00570013"/>
    <w:rsid w:val="00571279"/>
    <w:rsid w:val="00573AC9"/>
    <w:rsid w:val="00576B81"/>
    <w:rsid w:val="0058477D"/>
    <w:rsid w:val="005A1175"/>
    <w:rsid w:val="005A13AB"/>
    <w:rsid w:val="005A3E1A"/>
    <w:rsid w:val="005A49C6"/>
    <w:rsid w:val="005B7B86"/>
    <w:rsid w:val="005C7348"/>
    <w:rsid w:val="005C766E"/>
    <w:rsid w:val="005C7990"/>
    <w:rsid w:val="005C7CD5"/>
    <w:rsid w:val="005D0089"/>
    <w:rsid w:val="005D37BB"/>
    <w:rsid w:val="005E38C1"/>
    <w:rsid w:val="005F0BBC"/>
    <w:rsid w:val="005F212C"/>
    <w:rsid w:val="005F6479"/>
    <w:rsid w:val="00605AF9"/>
    <w:rsid w:val="00611566"/>
    <w:rsid w:val="00614554"/>
    <w:rsid w:val="006159EB"/>
    <w:rsid w:val="00617629"/>
    <w:rsid w:val="00623EEC"/>
    <w:rsid w:val="0064156E"/>
    <w:rsid w:val="00646D99"/>
    <w:rsid w:val="0065095E"/>
    <w:rsid w:val="006535EF"/>
    <w:rsid w:val="00655428"/>
    <w:rsid w:val="00656799"/>
    <w:rsid w:val="00656910"/>
    <w:rsid w:val="00656A80"/>
    <w:rsid w:val="006574C0"/>
    <w:rsid w:val="00666760"/>
    <w:rsid w:val="006750F7"/>
    <w:rsid w:val="00683A96"/>
    <w:rsid w:val="006908E8"/>
    <w:rsid w:val="00695E4E"/>
    <w:rsid w:val="00696821"/>
    <w:rsid w:val="00697618"/>
    <w:rsid w:val="006A2397"/>
    <w:rsid w:val="006A3080"/>
    <w:rsid w:val="006A31ED"/>
    <w:rsid w:val="006B004E"/>
    <w:rsid w:val="006B2091"/>
    <w:rsid w:val="006B2AF6"/>
    <w:rsid w:val="006B305F"/>
    <w:rsid w:val="006B5B45"/>
    <w:rsid w:val="006B7885"/>
    <w:rsid w:val="006C2231"/>
    <w:rsid w:val="006C66D8"/>
    <w:rsid w:val="006D0A43"/>
    <w:rsid w:val="006D1D4F"/>
    <w:rsid w:val="006D1E24"/>
    <w:rsid w:val="006D35DE"/>
    <w:rsid w:val="006D67E7"/>
    <w:rsid w:val="006E1057"/>
    <w:rsid w:val="006E10F4"/>
    <w:rsid w:val="006E1417"/>
    <w:rsid w:val="006E1438"/>
    <w:rsid w:val="006F07C6"/>
    <w:rsid w:val="006F2284"/>
    <w:rsid w:val="006F276E"/>
    <w:rsid w:val="006F6A2C"/>
    <w:rsid w:val="006F74FE"/>
    <w:rsid w:val="00700880"/>
    <w:rsid w:val="007041B5"/>
    <w:rsid w:val="007069DC"/>
    <w:rsid w:val="00707640"/>
    <w:rsid w:val="00710201"/>
    <w:rsid w:val="00711892"/>
    <w:rsid w:val="00711CEA"/>
    <w:rsid w:val="00714874"/>
    <w:rsid w:val="00716FCA"/>
    <w:rsid w:val="0072073A"/>
    <w:rsid w:val="00723B23"/>
    <w:rsid w:val="007246F5"/>
    <w:rsid w:val="00726D0A"/>
    <w:rsid w:val="00730D5B"/>
    <w:rsid w:val="007342B5"/>
    <w:rsid w:val="00734A5B"/>
    <w:rsid w:val="00734B1F"/>
    <w:rsid w:val="00736BCC"/>
    <w:rsid w:val="0074131F"/>
    <w:rsid w:val="00744E76"/>
    <w:rsid w:val="007516F6"/>
    <w:rsid w:val="00756938"/>
    <w:rsid w:val="00757D40"/>
    <w:rsid w:val="00764A43"/>
    <w:rsid w:val="0076603B"/>
    <w:rsid w:val="007662B5"/>
    <w:rsid w:val="0077565A"/>
    <w:rsid w:val="00781F0F"/>
    <w:rsid w:val="00782922"/>
    <w:rsid w:val="00783706"/>
    <w:rsid w:val="00784320"/>
    <w:rsid w:val="0078727C"/>
    <w:rsid w:val="0079049D"/>
    <w:rsid w:val="00793DC5"/>
    <w:rsid w:val="00796823"/>
    <w:rsid w:val="007975FC"/>
    <w:rsid w:val="007A2E55"/>
    <w:rsid w:val="007A6F70"/>
    <w:rsid w:val="007B18D8"/>
    <w:rsid w:val="007B4B27"/>
    <w:rsid w:val="007C095F"/>
    <w:rsid w:val="007C1F44"/>
    <w:rsid w:val="007C2DD0"/>
    <w:rsid w:val="007C7084"/>
    <w:rsid w:val="007D044A"/>
    <w:rsid w:val="007D438F"/>
    <w:rsid w:val="007D4501"/>
    <w:rsid w:val="007E011C"/>
    <w:rsid w:val="007E0C47"/>
    <w:rsid w:val="007E18CE"/>
    <w:rsid w:val="007F070E"/>
    <w:rsid w:val="007F2E08"/>
    <w:rsid w:val="007F5215"/>
    <w:rsid w:val="008009AC"/>
    <w:rsid w:val="008014C9"/>
    <w:rsid w:val="008024FA"/>
    <w:rsid w:val="008028A4"/>
    <w:rsid w:val="00813245"/>
    <w:rsid w:val="008144CE"/>
    <w:rsid w:val="00814B77"/>
    <w:rsid w:val="008154C9"/>
    <w:rsid w:val="00817CE1"/>
    <w:rsid w:val="00820486"/>
    <w:rsid w:val="00823898"/>
    <w:rsid w:val="00837630"/>
    <w:rsid w:val="00840695"/>
    <w:rsid w:val="00840DE0"/>
    <w:rsid w:val="00844932"/>
    <w:rsid w:val="008468C3"/>
    <w:rsid w:val="00847CD0"/>
    <w:rsid w:val="008607A8"/>
    <w:rsid w:val="0086354A"/>
    <w:rsid w:val="00865121"/>
    <w:rsid w:val="008651C1"/>
    <w:rsid w:val="008768CA"/>
    <w:rsid w:val="00877EF9"/>
    <w:rsid w:val="00880559"/>
    <w:rsid w:val="00884401"/>
    <w:rsid w:val="0088614C"/>
    <w:rsid w:val="00894D7B"/>
    <w:rsid w:val="00894EE8"/>
    <w:rsid w:val="00896CFD"/>
    <w:rsid w:val="00897070"/>
    <w:rsid w:val="008A1C6F"/>
    <w:rsid w:val="008A2685"/>
    <w:rsid w:val="008B1CAF"/>
    <w:rsid w:val="008B1D34"/>
    <w:rsid w:val="008B2830"/>
    <w:rsid w:val="008B4EB6"/>
    <w:rsid w:val="008B5306"/>
    <w:rsid w:val="008B54E8"/>
    <w:rsid w:val="008B66EC"/>
    <w:rsid w:val="008C2E2A"/>
    <w:rsid w:val="008C3057"/>
    <w:rsid w:val="008C39A5"/>
    <w:rsid w:val="008C59A5"/>
    <w:rsid w:val="008D2E4D"/>
    <w:rsid w:val="008D2F21"/>
    <w:rsid w:val="008D3D26"/>
    <w:rsid w:val="008E0DD7"/>
    <w:rsid w:val="008E3CC9"/>
    <w:rsid w:val="008F0096"/>
    <w:rsid w:val="008F27A0"/>
    <w:rsid w:val="008F396F"/>
    <w:rsid w:val="008F3DCD"/>
    <w:rsid w:val="008F42F7"/>
    <w:rsid w:val="0090271F"/>
    <w:rsid w:val="00902DB9"/>
    <w:rsid w:val="0090466A"/>
    <w:rsid w:val="00905E5A"/>
    <w:rsid w:val="009159A5"/>
    <w:rsid w:val="009233E4"/>
    <w:rsid w:val="00923655"/>
    <w:rsid w:val="009242FE"/>
    <w:rsid w:val="009248C6"/>
    <w:rsid w:val="00925044"/>
    <w:rsid w:val="0092797E"/>
    <w:rsid w:val="009339CB"/>
    <w:rsid w:val="0093521D"/>
    <w:rsid w:val="00936071"/>
    <w:rsid w:val="009376CD"/>
    <w:rsid w:val="00940212"/>
    <w:rsid w:val="00942EC2"/>
    <w:rsid w:val="00950FD0"/>
    <w:rsid w:val="00951151"/>
    <w:rsid w:val="009546B4"/>
    <w:rsid w:val="009554EC"/>
    <w:rsid w:val="00961B32"/>
    <w:rsid w:val="00962509"/>
    <w:rsid w:val="00963106"/>
    <w:rsid w:val="00967075"/>
    <w:rsid w:val="00970DB3"/>
    <w:rsid w:val="009715EA"/>
    <w:rsid w:val="00971C60"/>
    <w:rsid w:val="00972189"/>
    <w:rsid w:val="00974BB0"/>
    <w:rsid w:val="00975976"/>
    <w:rsid w:val="00975BCD"/>
    <w:rsid w:val="009818A2"/>
    <w:rsid w:val="00981B65"/>
    <w:rsid w:val="0098250E"/>
    <w:rsid w:val="00983C70"/>
    <w:rsid w:val="00987CA9"/>
    <w:rsid w:val="009928A9"/>
    <w:rsid w:val="00997833"/>
    <w:rsid w:val="00997D17"/>
    <w:rsid w:val="009A0AF3"/>
    <w:rsid w:val="009B07CD"/>
    <w:rsid w:val="009B2C46"/>
    <w:rsid w:val="009B4994"/>
    <w:rsid w:val="009B758B"/>
    <w:rsid w:val="009C19E9"/>
    <w:rsid w:val="009C205B"/>
    <w:rsid w:val="009C661E"/>
    <w:rsid w:val="009C67D2"/>
    <w:rsid w:val="009C7534"/>
    <w:rsid w:val="009D7437"/>
    <w:rsid w:val="009D74A6"/>
    <w:rsid w:val="009E0E87"/>
    <w:rsid w:val="009E4CE6"/>
    <w:rsid w:val="009E7B11"/>
    <w:rsid w:val="009F0D8D"/>
    <w:rsid w:val="009F230C"/>
    <w:rsid w:val="00A00B0F"/>
    <w:rsid w:val="00A02379"/>
    <w:rsid w:val="00A024EB"/>
    <w:rsid w:val="00A04D40"/>
    <w:rsid w:val="00A068AD"/>
    <w:rsid w:val="00A10F02"/>
    <w:rsid w:val="00A14156"/>
    <w:rsid w:val="00A141BE"/>
    <w:rsid w:val="00A17176"/>
    <w:rsid w:val="00A204CA"/>
    <w:rsid w:val="00A209D6"/>
    <w:rsid w:val="00A214F2"/>
    <w:rsid w:val="00A22738"/>
    <w:rsid w:val="00A273AF"/>
    <w:rsid w:val="00A30584"/>
    <w:rsid w:val="00A315AE"/>
    <w:rsid w:val="00A322E3"/>
    <w:rsid w:val="00A34F80"/>
    <w:rsid w:val="00A35715"/>
    <w:rsid w:val="00A36F5F"/>
    <w:rsid w:val="00A430EC"/>
    <w:rsid w:val="00A472B8"/>
    <w:rsid w:val="00A4782C"/>
    <w:rsid w:val="00A47DE9"/>
    <w:rsid w:val="00A53724"/>
    <w:rsid w:val="00A53932"/>
    <w:rsid w:val="00A54B2B"/>
    <w:rsid w:val="00A56A13"/>
    <w:rsid w:val="00A614A8"/>
    <w:rsid w:val="00A703B6"/>
    <w:rsid w:val="00A73B5B"/>
    <w:rsid w:val="00A74174"/>
    <w:rsid w:val="00A82346"/>
    <w:rsid w:val="00A91430"/>
    <w:rsid w:val="00A91F58"/>
    <w:rsid w:val="00A9671C"/>
    <w:rsid w:val="00AA1553"/>
    <w:rsid w:val="00AA200E"/>
    <w:rsid w:val="00AA3AEF"/>
    <w:rsid w:val="00AA7104"/>
    <w:rsid w:val="00AB2A03"/>
    <w:rsid w:val="00AC7E25"/>
    <w:rsid w:val="00AD6290"/>
    <w:rsid w:val="00AD7E7C"/>
    <w:rsid w:val="00AF30DF"/>
    <w:rsid w:val="00AF54AE"/>
    <w:rsid w:val="00B0001D"/>
    <w:rsid w:val="00B05380"/>
    <w:rsid w:val="00B05962"/>
    <w:rsid w:val="00B11D46"/>
    <w:rsid w:val="00B1436D"/>
    <w:rsid w:val="00B15449"/>
    <w:rsid w:val="00B16C2F"/>
    <w:rsid w:val="00B21A42"/>
    <w:rsid w:val="00B27303"/>
    <w:rsid w:val="00B41AF9"/>
    <w:rsid w:val="00B47FD1"/>
    <w:rsid w:val="00B506EC"/>
    <w:rsid w:val="00B50FAC"/>
    <w:rsid w:val="00B516BB"/>
    <w:rsid w:val="00B52FC8"/>
    <w:rsid w:val="00B603AC"/>
    <w:rsid w:val="00B6154B"/>
    <w:rsid w:val="00B620C4"/>
    <w:rsid w:val="00B669E9"/>
    <w:rsid w:val="00B71B33"/>
    <w:rsid w:val="00B7538C"/>
    <w:rsid w:val="00B802DB"/>
    <w:rsid w:val="00B8277D"/>
    <w:rsid w:val="00B84DB2"/>
    <w:rsid w:val="00B926A9"/>
    <w:rsid w:val="00B979E1"/>
    <w:rsid w:val="00BA1A7B"/>
    <w:rsid w:val="00BA4004"/>
    <w:rsid w:val="00BA6783"/>
    <w:rsid w:val="00BB1E12"/>
    <w:rsid w:val="00BB1EF3"/>
    <w:rsid w:val="00BB2298"/>
    <w:rsid w:val="00BB4B3D"/>
    <w:rsid w:val="00BB6CF9"/>
    <w:rsid w:val="00BC3555"/>
    <w:rsid w:val="00BE0F99"/>
    <w:rsid w:val="00BE19B5"/>
    <w:rsid w:val="00BE2928"/>
    <w:rsid w:val="00BE7C35"/>
    <w:rsid w:val="00BF2E16"/>
    <w:rsid w:val="00C0054E"/>
    <w:rsid w:val="00C0551F"/>
    <w:rsid w:val="00C0745B"/>
    <w:rsid w:val="00C11BD2"/>
    <w:rsid w:val="00C12B51"/>
    <w:rsid w:val="00C14270"/>
    <w:rsid w:val="00C22BA5"/>
    <w:rsid w:val="00C2447F"/>
    <w:rsid w:val="00C24650"/>
    <w:rsid w:val="00C24C4B"/>
    <w:rsid w:val="00C25320"/>
    <w:rsid w:val="00C25465"/>
    <w:rsid w:val="00C31806"/>
    <w:rsid w:val="00C33079"/>
    <w:rsid w:val="00C3694A"/>
    <w:rsid w:val="00C4378A"/>
    <w:rsid w:val="00C4597E"/>
    <w:rsid w:val="00C5292C"/>
    <w:rsid w:val="00C52FCA"/>
    <w:rsid w:val="00C55342"/>
    <w:rsid w:val="00C55A12"/>
    <w:rsid w:val="00C576C6"/>
    <w:rsid w:val="00C6059A"/>
    <w:rsid w:val="00C64454"/>
    <w:rsid w:val="00C6553E"/>
    <w:rsid w:val="00C7580B"/>
    <w:rsid w:val="00C82E8F"/>
    <w:rsid w:val="00C83A13"/>
    <w:rsid w:val="00C86F10"/>
    <w:rsid w:val="00C9068C"/>
    <w:rsid w:val="00C92967"/>
    <w:rsid w:val="00C935C6"/>
    <w:rsid w:val="00C95558"/>
    <w:rsid w:val="00CA25C4"/>
    <w:rsid w:val="00CA3D0C"/>
    <w:rsid w:val="00CA654B"/>
    <w:rsid w:val="00CB0B96"/>
    <w:rsid w:val="00CB2103"/>
    <w:rsid w:val="00CB24C5"/>
    <w:rsid w:val="00CB2699"/>
    <w:rsid w:val="00CB6A0F"/>
    <w:rsid w:val="00CB72B8"/>
    <w:rsid w:val="00CC2822"/>
    <w:rsid w:val="00CC5EC4"/>
    <w:rsid w:val="00CD0BA8"/>
    <w:rsid w:val="00CD3704"/>
    <w:rsid w:val="00CD4C7B"/>
    <w:rsid w:val="00CD58FE"/>
    <w:rsid w:val="00CD7291"/>
    <w:rsid w:val="00CF59BC"/>
    <w:rsid w:val="00CF5CA6"/>
    <w:rsid w:val="00D00D9C"/>
    <w:rsid w:val="00D02AC2"/>
    <w:rsid w:val="00D04240"/>
    <w:rsid w:val="00D078FF"/>
    <w:rsid w:val="00D152CD"/>
    <w:rsid w:val="00D15451"/>
    <w:rsid w:val="00D206F3"/>
    <w:rsid w:val="00D233E1"/>
    <w:rsid w:val="00D27767"/>
    <w:rsid w:val="00D30E79"/>
    <w:rsid w:val="00D33BE3"/>
    <w:rsid w:val="00D3404E"/>
    <w:rsid w:val="00D3792D"/>
    <w:rsid w:val="00D40104"/>
    <w:rsid w:val="00D4533A"/>
    <w:rsid w:val="00D45D16"/>
    <w:rsid w:val="00D47121"/>
    <w:rsid w:val="00D54820"/>
    <w:rsid w:val="00D5544E"/>
    <w:rsid w:val="00D55E47"/>
    <w:rsid w:val="00D56181"/>
    <w:rsid w:val="00D62E19"/>
    <w:rsid w:val="00D6656E"/>
    <w:rsid w:val="00D67CD1"/>
    <w:rsid w:val="00D738D6"/>
    <w:rsid w:val="00D7743B"/>
    <w:rsid w:val="00D80795"/>
    <w:rsid w:val="00D815A5"/>
    <w:rsid w:val="00D827DE"/>
    <w:rsid w:val="00D854BE"/>
    <w:rsid w:val="00D86EAA"/>
    <w:rsid w:val="00D87E00"/>
    <w:rsid w:val="00D87FC1"/>
    <w:rsid w:val="00D9134D"/>
    <w:rsid w:val="00D91D00"/>
    <w:rsid w:val="00D96584"/>
    <w:rsid w:val="00D96D11"/>
    <w:rsid w:val="00D9755D"/>
    <w:rsid w:val="00D97DF4"/>
    <w:rsid w:val="00DA7A03"/>
    <w:rsid w:val="00DB0DB8"/>
    <w:rsid w:val="00DB1818"/>
    <w:rsid w:val="00DB208A"/>
    <w:rsid w:val="00DC309B"/>
    <w:rsid w:val="00DC4DA2"/>
    <w:rsid w:val="00DC5261"/>
    <w:rsid w:val="00DC665E"/>
    <w:rsid w:val="00DD08DE"/>
    <w:rsid w:val="00DD08E7"/>
    <w:rsid w:val="00DD1508"/>
    <w:rsid w:val="00DD24BF"/>
    <w:rsid w:val="00DE116B"/>
    <w:rsid w:val="00DE25D2"/>
    <w:rsid w:val="00DE3901"/>
    <w:rsid w:val="00DE434C"/>
    <w:rsid w:val="00DE4A47"/>
    <w:rsid w:val="00DE7C34"/>
    <w:rsid w:val="00DF0B5C"/>
    <w:rsid w:val="00DF7C20"/>
    <w:rsid w:val="00E038FB"/>
    <w:rsid w:val="00E04B56"/>
    <w:rsid w:val="00E056BD"/>
    <w:rsid w:val="00E07628"/>
    <w:rsid w:val="00E12678"/>
    <w:rsid w:val="00E12711"/>
    <w:rsid w:val="00E139A0"/>
    <w:rsid w:val="00E24F38"/>
    <w:rsid w:val="00E33BFB"/>
    <w:rsid w:val="00E36DB8"/>
    <w:rsid w:val="00E45E26"/>
    <w:rsid w:val="00E46C08"/>
    <w:rsid w:val="00E471CF"/>
    <w:rsid w:val="00E539A8"/>
    <w:rsid w:val="00E60B31"/>
    <w:rsid w:val="00E624AE"/>
    <w:rsid w:val="00E62835"/>
    <w:rsid w:val="00E63893"/>
    <w:rsid w:val="00E6480E"/>
    <w:rsid w:val="00E659C9"/>
    <w:rsid w:val="00E75D34"/>
    <w:rsid w:val="00E77645"/>
    <w:rsid w:val="00E83697"/>
    <w:rsid w:val="00E859B6"/>
    <w:rsid w:val="00E9128D"/>
    <w:rsid w:val="00EA084F"/>
    <w:rsid w:val="00EA189F"/>
    <w:rsid w:val="00EA332C"/>
    <w:rsid w:val="00EA66BA"/>
    <w:rsid w:val="00EA66C9"/>
    <w:rsid w:val="00EB0B29"/>
    <w:rsid w:val="00EB434D"/>
    <w:rsid w:val="00EB4AB5"/>
    <w:rsid w:val="00EB51F3"/>
    <w:rsid w:val="00EB5D32"/>
    <w:rsid w:val="00EB7182"/>
    <w:rsid w:val="00EC0688"/>
    <w:rsid w:val="00EC1491"/>
    <w:rsid w:val="00EC4A25"/>
    <w:rsid w:val="00EC7097"/>
    <w:rsid w:val="00ED2F63"/>
    <w:rsid w:val="00EF612C"/>
    <w:rsid w:val="00F025A2"/>
    <w:rsid w:val="00F036E9"/>
    <w:rsid w:val="00F037E7"/>
    <w:rsid w:val="00F05298"/>
    <w:rsid w:val="00F060B1"/>
    <w:rsid w:val="00F07388"/>
    <w:rsid w:val="00F10AB9"/>
    <w:rsid w:val="00F2026E"/>
    <w:rsid w:val="00F2210A"/>
    <w:rsid w:val="00F25F78"/>
    <w:rsid w:val="00F30696"/>
    <w:rsid w:val="00F31372"/>
    <w:rsid w:val="00F37743"/>
    <w:rsid w:val="00F42493"/>
    <w:rsid w:val="00F44CE7"/>
    <w:rsid w:val="00F473AD"/>
    <w:rsid w:val="00F51A6D"/>
    <w:rsid w:val="00F548FE"/>
    <w:rsid w:val="00F54A3D"/>
    <w:rsid w:val="00F54CB0"/>
    <w:rsid w:val="00F579CD"/>
    <w:rsid w:val="00F61DC3"/>
    <w:rsid w:val="00F62C33"/>
    <w:rsid w:val="00F653B8"/>
    <w:rsid w:val="00F66FD7"/>
    <w:rsid w:val="00F71B89"/>
    <w:rsid w:val="00F72C9E"/>
    <w:rsid w:val="00F7353C"/>
    <w:rsid w:val="00F75E05"/>
    <w:rsid w:val="00F76F8F"/>
    <w:rsid w:val="00F87048"/>
    <w:rsid w:val="00F87257"/>
    <w:rsid w:val="00F874F1"/>
    <w:rsid w:val="00F91F94"/>
    <w:rsid w:val="00F941DF"/>
    <w:rsid w:val="00F95ACA"/>
    <w:rsid w:val="00F96365"/>
    <w:rsid w:val="00FA1266"/>
    <w:rsid w:val="00FA221D"/>
    <w:rsid w:val="00FA4D04"/>
    <w:rsid w:val="00FB1AE9"/>
    <w:rsid w:val="00FB2D74"/>
    <w:rsid w:val="00FB36FA"/>
    <w:rsid w:val="00FB3B52"/>
    <w:rsid w:val="00FC1192"/>
    <w:rsid w:val="00FC1BF8"/>
    <w:rsid w:val="00FD045F"/>
    <w:rsid w:val="00FD1EF9"/>
    <w:rsid w:val="00FD302B"/>
    <w:rsid w:val="00FD34F1"/>
    <w:rsid w:val="00FD3C37"/>
    <w:rsid w:val="00FE106D"/>
    <w:rsid w:val="00FE251B"/>
    <w:rsid w:val="00FE366B"/>
    <w:rsid w:val="00FE4691"/>
    <w:rsid w:val="00FE5E00"/>
    <w:rsid w:val="00FE6543"/>
    <w:rsid w:val="00FE67BC"/>
    <w:rsid w:val="00FE6E05"/>
    <w:rsid w:val="00FF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63F7B398-9137-1A48-8CF7-0DD542B5A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1C6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B11D46"/>
    <w:rPr>
      <w:sz w:val="16"/>
      <w:szCs w:val="16"/>
    </w:rPr>
  </w:style>
  <w:style w:type="paragraph" w:styleId="Revision">
    <w:name w:val="Revision"/>
    <w:hidden/>
    <w:uiPriority w:val="99"/>
    <w:semiHidden/>
    <w:rsid w:val="005A117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5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1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1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javascript:openTdoc('https://portal.3gpp.org/ngppapp/CreateTdoc.aspx?mode=view&amp;contributionUid=RP-241609%27,%27RP-241609%27)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RBI5PAMIO524-1616901215-25922</_dlc_DocId>
    <_dlc_DocIdUrl xmlns="71c5aaf6-e6ce-465b-b873-5148d2a4c105">
      <Url>https://nokia.sharepoint.com/sites/gxp/_layouts/15/DocIdRedir.aspx?ID=RBI5PAMIO524-1616901215-25922</Url>
      <Description>RBI5PAMIO524-1616901215-25922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86EB6E-12DE-492A-A74E-405EFC102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2003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3001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SunYoung Lee (Nokia)</cp:lastModifiedBy>
  <cp:revision>551</cp:revision>
  <dcterms:created xsi:type="dcterms:W3CDTF">2016-08-13T08:53:00Z</dcterms:created>
  <dcterms:modified xsi:type="dcterms:W3CDTF">2024-08-09T05:40:00Z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51f877a1-92fe-427f-a627-2571f4fc67f9</vt:lpwstr>
  </property>
  <property fmtid="{D5CDD505-2E9C-101B-9397-08002B2CF9AE}" pid="4" name="MediaServiceImageTags">
    <vt:lpwstr/>
  </property>
</Properties>
</file>